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F230" w14:textId="1A0BE0E7" w:rsidR="00DC7F4D" w:rsidRDefault="00DC7F4D" w:rsidP="00DC7F4D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3451BF">
        <w:rPr>
          <w:rFonts w:ascii="Arial" w:hAnsi="Arial"/>
          <w:noProof/>
          <w:sz w:val="24"/>
          <w:szCs w:val="24"/>
        </w:rPr>
        <w:drawing>
          <wp:inline distT="0" distB="0" distL="0" distR="0" wp14:anchorId="54BFB0A5" wp14:editId="58E882A8">
            <wp:extent cx="3796047" cy="600075"/>
            <wp:effectExtent l="0" t="0" r="0" b="0"/>
            <wp:docPr id="17210168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964" cy="62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13A79" w14:textId="3202C4AF" w:rsidR="00DC7F4D" w:rsidRPr="00DC7F4D" w:rsidRDefault="00D1718A" w:rsidP="00DC7F4D">
      <w:pPr>
        <w:suppressAutoHyphens/>
        <w:autoSpaceDN w:val="0"/>
        <w:spacing w:line="249" w:lineRule="auto"/>
        <w:jc w:val="right"/>
        <w:textAlignment w:val="baseline"/>
        <w:rPr>
          <w:rFonts w:ascii="Arial" w:eastAsia="Calibri" w:hAnsi="Arial" w:cs="Arial"/>
          <w:kern w:val="3"/>
          <w:sz w:val="24"/>
          <w:szCs w:val="24"/>
          <w14:ligatures w14:val="none"/>
        </w:rPr>
      </w:pPr>
      <w:r>
        <w:rPr>
          <w:rFonts w:ascii="Arial" w:eastAsia="Calibri" w:hAnsi="Arial" w:cs="Arial"/>
          <w:kern w:val="3"/>
          <w:sz w:val="24"/>
          <w:szCs w:val="24"/>
          <w:lang w:val="en-GB"/>
          <w14:ligatures w14:val="none"/>
        </w:rPr>
        <w:t>9</w:t>
      </w:r>
      <w:r w:rsidR="00304467">
        <w:rPr>
          <w:rFonts w:ascii="Arial" w:eastAsia="Calibri" w:hAnsi="Arial" w:cs="Arial"/>
          <w:kern w:val="3"/>
          <w:sz w:val="24"/>
          <w:szCs w:val="24"/>
          <w14:ligatures w14:val="none"/>
        </w:rPr>
        <w:t xml:space="preserve"> Οκτωβρίου</w:t>
      </w:r>
      <w:r w:rsidR="00DC7F4D" w:rsidRPr="00AC2975">
        <w:rPr>
          <w:rFonts w:ascii="Arial" w:eastAsia="Calibri" w:hAnsi="Arial" w:cs="Arial"/>
          <w:kern w:val="3"/>
          <w:sz w:val="24"/>
          <w:szCs w:val="24"/>
          <w14:ligatures w14:val="none"/>
        </w:rPr>
        <w:t xml:space="preserve"> 2023</w:t>
      </w:r>
    </w:p>
    <w:p w14:paraId="71AFA88F" w14:textId="77777777" w:rsidR="00DC7F4D" w:rsidRDefault="00DC7F4D" w:rsidP="00DC7F4D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13BF25F" w14:textId="69761279" w:rsidR="00DC7F4D" w:rsidRDefault="00DC7F4D" w:rsidP="00DC7F4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A0624">
        <w:rPr>
          <w:rFonts w:ascii="Arial" w:hAnsi="Arial" w:cs="Arial"/>
          <w:sz w:val="24"/>
          <w:szCs w:val="24"/>
          <w:u w:val="single"/>
        </w:rPr>
        <w:t>ΑΝΑΚΟΙΝΩΣΗ</w:t>
      </w:r>
    </w:p>
    <w:p w14:paraId="61D953F0" w14:textId="77777777" w:rsidR="00DC7F4D" w:rsidRPr="00DC7F4D" w:rsidRDefault="00DC7F4D" w:rsidP="00DC7F4D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2D23D83" w14:textId="77777777" w:rsidR="00DC7F4D" w:rsidRPr="00DC7F4D" w:rsidRDefault="00DC7F4D" w:rsidP="00DC7F4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46878849"/>
      <w:r w:rsidRPr="00DC7F4D">
        <w:rPr>
          <w:rFonts w:ascii="Arial" w:hAnsi="Arial" w:cs="Arial"/>
          <w:b/>
          <w:bCs/>
          <w:sz w:val="24"/>
          <w:szCs w:val="24"/>
        </w:rPr>
        <w:t>Ε</w:t>
      </w:r>
      <w:r w:rsidR="006C29E0" w:rsidRPr="00DC7F4D">
        <w:rPr>
          <w:rFonts w:ascii="Arial" w:hAnsi="Arial" w:cs="Arial"/>
          <w:b/>
          <w:bCs/>
          <w:sz w:val="24"/>
          <w:szCs w:val="24"/>
        </w:rPr>
        <w:t>κστρατείες</w:t>
      </w:r>
      <w:r w:rsidR="00841AB5" w:rsidRPr="00DC7F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7F4D">
        <w:rPr>
          <w:rFonts w:ascii="Arial" w:hAnsi="Arial" w:cs="Arial"/>
          <w:b/>
          <w:bCs/>
          <w:sz w:val="24"/>
          <w:szCs w:val="24"/>
        </w:rPr>
        <w:t>ε</w:t>
      </w:r>
      <w:r w:rsidR="00841AB5" w:rsidRPr="00DC7F4D">
        <w:rPr>
          <w:rFonts w:ascii="Arial" w:hAnsi="Arial" w:cs="Arial"/>
          <w:b/>
          <w:bCs/>
          <w:sz w:val="24"/>
          <w:szCs w:val="24"/>
        </w:rPr>
        <w:t>νημέρωση</w:t>
      </w:r>
      <w:r w:rsidRPr="00DC7F4D">
        <w:rPr>
          <w:rFonts w:ascii="Arial" w:hAnsi="Arial" w:cs="Arial"/>
          <w:b/>
          <w:bCs/>
          <w:sz w:val="24"/>
          <w:szCs w:val="24"/>
        </w:rPr>
        <w:t>ς</w:t>
      </w:r>
      <w:r w:rsidR="00841AB5" w:rsidRPr="00DC7F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0DE6C1" w14:textId="14E7499E" w:rsidR="00DC7F4D" w:rsidRPr="00DC7F4D" w:rsidRDefault="00DC7F4D" w:rsidP="00DC7F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7F4D">
        <w:rPr>
          <w:rFonts w:ascii="Arial" w:hAnsi="Arial" w:cs="Arial"/>
          <w:b/>
          <w:bCs/>
          <w:sz w:val="24"/>
          <w:szCs w:val="24"/>
        </w:rPr>
        <w:t>σχετικά με τους</w:t>
      </w:r>
      <w:r w:rsidR="007B0E8B" w:rsidRPr="00DC7F4D">
        <w:rPr>
          <w:rFonts w:ascii="Arial" w:hAnsi="Arial" w:cs="Arial"/>
          <w:b/>
          <w:bCs/>
          <w:sz w:val="24"/>
          <w:szCs w:val="24"/>
        </w:rPr>
        <w:t xml:space="preserve"> </w:t>
      </w:r>
      <w:r w:rsidR="001667E1">
        <w:rPr>
          <w:rFonts w:ascii="Arial" w:hAnsi="Arial" w:cs="Arial"/>
          <w:b/>
          <w:bCs/>
          <w:sz w:val="24"/>
          <w:szCs w:val="24"/>
        </w:rPr>
        <w:t>«Διαφανείς και προβλέψιμους</w:t>
      </w:r>
    </w:p>
    <w:p w14:paraId="2B391738" w14:textId="65211A5A" w:rsidR="00B017BA" w:rsidRPr="00DC7F4D" w:rsidRDefault="001667E1" w:rsidP="00DC7F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ό</w:t>
      </w:r>
      <w:r w:rsidR="007B0E8B" w:rsidRPr="00DC7F4D">
        <w:rPr>
          <w:rFonts w:ascii="Arial" w:hAnsi="Arial" w:cs="Arial"/>
          <w:b/>
          <w:bCs/>
          <w:sz w:val="24"/>
          <w:szCs w:val="24"/>
        </w:rPr>
        <w:t>ρους απασχόλησης</w:t>
      </w:r>
      <w:r w:rsidR="00DC7F4D" w:rsidRPr="00DC7F4D">
        <w:rPr>
          <w:rFonts w:ascii="Arial" w:hAnsi="Arial" w:cs="Arial"/>
          <w:b/>
          <w:bCs/>
          <w:sz w:val="24"/>
          <w:szCs w:val="24"/>
        </w:rPr>
        <w:t>»</w:t>
      </w:r>
      <w:r w:rsidR="007B0E8B" w:rsidRPr="00DC7F4D">
        <w:rPr>
          <w:rFonts w:ascii="Arial" w:hAnsi="Arial" w:cs="Arial"/>
          <w:b/>
          <w:bCs/>
          <w:sz w:val="24"/>
          <w:szCs w:val="24"/>
        </w:rPr>
        <w:t xml:space="preserve"> και την </w:t>
      </w:r>
      <w:r w:rsidR="00DC7F4D" w:rsidRPr="00DC7F4D">
        <w:rPr>
          <w:rFonts w:ascii="Arial" w:hAnsi="Arial" w:cs="Arial"/>
          <w:b/>
          <w:bCs/>
          <w:sz w:val="24"/>
          <w:szCs w:val="24"/>
        </w:rPr>
        <w:t>«Π</w:t>
      </w:r>
      <w:r w:rsidR="007B0E8B" w:rsidRPr="00DC7F4D">
        <w:rPr>
          <w:rFonts w:ascii="Arial" w:hAnsi="Arial" w:cs="Arial"/>
          <w:b/>
          <w:bCs/>
          <w:sz w:val="24"/>
          <w:szCs w:val="24"/>
        </w:rPr>
        <w:t>ροστασία των μισθών</w:t>
      </w:r>
      <w:r w:rsidR="00DC7F4D" w:rsidRPr="00DC7F4D">
        <w:rPr>
          <w:rFonts w:ascii="Arial" w:hAnsi="Arial" w:cs="Arial"/>
          <w:b/>
          <w:bCs/>
          <w:sz w:val="24"/>
          <w:szCs w:val="24"/>
        </w:rPr>
        <w:t>»</w:t>
      </w:r>
    </w:p>
    <w:bookmarkEnd w:id="0"/>
    <w:p w14:paraId="76FAEFD9" w14:textId="77777777" w:rsidR="00DC7F4D" w:rsidRPr="00DC7F4D" w:rsidRDefault="00DC7F4D" w:rsidP="00DC7F4D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4E28ED8" w14:textId="205FB2FA" w:rsidR="00B65345" w:rsidRDefault="00B65345" w:rsidP="00071265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Το Υπουργείο Εργασίας και Κοινωνικών Ασφαλίσεων σε συνεργασία </w:t>
      </w:r>
      <w:r w:rsidR="00A1671C">
        <w:rPr>
          <w:rFonts w:asciiTheme="minorBidi" w:hAnsiTheme="minorBidi"/>
          <w:sz w:val="24"/>
          <w:szCs w:val="24"/>
        </w:rPr>
        <w:t xml:space="preserve">με </w:t>
      </w:r>
      <w:r>
        <w:rPr>
          <w:rFonts w:asciiTheme="minorBidi" w:hAnsiTheme="minorBidi"/>
          <w:sz w:val="24"/>
          <w:szCs w:val="24"/>
        </w:rPr>
        <w:t>το Γραφείο Τύπου και Πληροφοριών οργανώνει εκστρατεί</w:t>
      </w:r>
      <w:r w:rsidR="00DC7F4D">
        <w:rPr>
          <w:rFonts w:asciiTheme="minorBidi" w:hAnsiTheme="minorBidi"/>
          <w:sz w:val="24"/>
          <w:szCs w:val="24"/>
        </w:rPr>
        <w:t>ες</w:t>
      </w:r>
      <w:r>
        <w:rPr>
          <w:rFonts w:asciiTheme="minorBidi" w:hAnsiTheme="minorBidi"/>
          <w:sz w:val="24"/>
          <w:szCs w:val="24"/>
        </w:rPr>
        <w:t xml:space="preserve"> ενημέρωσης του κοινού για δύο νέες νομοθεσίες που ενισχύουν την προστασία των εργασιακών δικαιωμάτων των εργαζομένων.</w:t>
      </w:r>
      <w:r w:rsidR="00FD7104">
        <w:rPr>
          <w:rFonts w:asciiTheme="minorBidi" w:hAnsiTheme="minorBidi"/>
          <w:sz w:val="24"/>
          <w:szCs w:val="24"/>
        </w:rPr>
        <w:t xml:space="preserve"> Η εκστρατεία </w:t>
      </w:r>
      <w:r w:rsidR="00071265">
        <w:rPr>
          <w:rFonts w:asciiTheme="minorBidi" w:hAnsiTheme="minorBidi"/>
          <w:sz w:val="24"/>
          <w:szCs w:val="24"/>
        </w:rPr>
        <w:t xml:space="preserve">αρχίζει </w:t>
      </w:r>
      <w:r w:rsidR="00D1718A">
        <w:rPr>
          <w:rFonts w:asciiTheme="minorBidi" w:hAnsiTheme="minorBidi"/>
          <w:sz w:val="24"/>
          <w:szCs w:val="24"/>
        </w:rPr>
        <w:t xml:space="preserve">σήμερα </w:t>
      </w:r>
      <w:r w:rsidR="00D1718A" w:rsidRPr="00D1718A">
        <w:rPr>
          <w:rFonts w:asciiTheme="minorBidi" w:hAnsiTheme="minorBidi"/>
          <w:sz w:val="24"/>
          <w:szCs w:val="24"/>
        </w:rPr>
        <w:t xml:space="preserve">9 </w:t>
      </w:r>
      <w:r w:rsidR="00D1718A">
        <w:rPr>
          <w:rFonts w:asciiTheme="minorBidi" w:hAnsiTheme="minorBidi"/>
          <w:sz w:val="24"/>
          <w:szCs w:val="24"/>
        </w:rPr>
        <w:t>Οκτωβρίου</w:t>
      </w:r>
      <w:r w:rsidR="00FD7104">
        <w:rPr>
          <w:rFonts w:asciiTheme="minorBidi" w:hAnsiTheme="minorBidi"/>
          <w:sz w:val="24"/>
          <w:szCs w:val="24"/>
        </w:rPr>
        <w:t xml:space="preserve"> και θα έχει διάρκεια 2 εβδομάδες.</w:t>
      </w:r>
    </w:p>
    <w:p w14:paraId="6305B073" w14:textId="75BDA76A" w:rsidR="00B65345" w:rsidRPr="00FD7104" w:rsidRDefault="00B65345" w:rsidP="00B65345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Πιο συγκεκριμένα, το πρώτο μέρος της εκστρατεία</w:t>
      </w:r>
      <w:r w:rsidR="00FD7104">
        <w:rPr>
          <w:rFonts w:asciiTheme="minorBidi" w:hAnsiTheme="minorBidi"/>
          <w:sz w:val="24"/>
          <w:szCs w:val="24"/>
        </w:rPr>
        <w:t>ς</w:t>
      </w:r>
      <w:r>
        <w:rPr>
          <w:rFonts w:asciiTheme="minorBidi" w:hAnsiTheme="minorBidi"/>
          <w:sz w:val="24"/>
          <w:szCs w:val="24"/>
        </w:rPr>
        <w:t xml:space="preserve"> αφορά τον </w:t>
      </w:r>
      <w:r w:rsidRPr="00B65345">
        <w:rPr>
          <w:rFonts w:asciiTheme="minorBidi" w:hAnsiTheme="minorBidi"/>
          <w:sz w:val="24"/>
          <w:szCs w:val="24"/>
        </w:rPr>
        <w:t>νέο</w:t>
      </w:r>
      <w:r>
        <w:rPr>
          <w:rFonts w:asciiTheme="minorBidi" w:hAnsiTheme="minorBidi"/>
          <w:sz w:val="24"/>
          <w:szCs w:val="24"/>
        </w:rPr>
        <w:t xml:space="preserve"> </w:t>
      </w:r>
      <w:r w:rsidRPr="00B65345">
        <w:rPr>
          <w:rFonts w:asciiTheme="minorBidi" w:hAnsiTheme="minorBidi"/>
          <w:sz w:val="24"/>
          <w:szCs w:val="24"/>
        </w:rPr>
        <w:t>εναρμονιστικό Νόμο</w:t>
      </w:r>
      <w:r w:rsidR="00071265">
        <w:rPr>
          <w:rFonts w:asciiTheme="minorBidi" w:hAnsiTheme="minorBidi"/>
          <w:sz w:val="24"/>
          <w:szCs w:val="24"/>
        </w:rPr>
        <w:t xml:space="preserve"> με αρ. </w:t>
      </w:r>
      <w:r>
        <w:rPr>
          <w:rFonts w:asciiTheme="minorBidi" w:hAnsiTheme="minorBidi"/>
          <w:sz w:val="24"/>
          <w:szCs w:val="24"/>
        </w:rPr>
        <w:t>25</w:t>
      </w:r>
      <w:r w:rsidRPr="00B65345">
        <w:rPr>
          <w:rFonts w:asciiTheme="minorBidi" w:hAnsiTheme="minorBidi"/>
          <w:sz w:val="24"/>
          <w:szCs w:val="24"/>
        </w:rPr>
        <w:t>(Ι)/202</w:t>
      </w:r>
      <w:r>
        <w:rPr>
          <w:rFonts w:asciiTheme="minorBidi" w:hAnsiTheme="minorBidi"/>
          <w:sz w:val="24"/>
          <w:szCs w:val="24"/>
        </w:rPr>
        <w:t>3, ο οποίο</w:t>
      </w:r>
      <w:r w:rsidR="00071265">
        <w:rPr>
          <w:rFonts w:asciiTheme="minorBidi" w:hAnsiTheme="minorBidi"/>
          <w:sz w:val="24"/>
          <w:szCs w:val="24"/>
        </w:rPr>
        <w:t>ς</w:t>
      </w:r>
      <w:r>
        <w:rPr>
          <w:rFonts w:asciiTheme="minorBidi" w:hAnsiTheme="minorBidi"/>
          <w:sz w:val="24"/>
          <w:szCs w:val="24"/>
        </w:rPr>
        <w:t xml:space="preserve"> είναι σε ισχύ α</w:t>
      </w:r>
      <w:r w:rsidRPr="00B65345">
        <w:rPr>
          <w:rFonts w:asciiTheme="minorBidi" w:hAnsiTheme="minorBidi"/>
          <w:sz w:val="24"/>
          <w:szCs w:val="24"/>
        </w:rPr>
        <w:t xml:space="preserve">πό τις 16 </w:t>
      </w:r>
      <w:r>
        <w:rPr>
          <w:rFonts w:asciiTheme="minorBidi" w:hAnsiTheme="minorBidi"/>
          <w:sz w:val="24"/>
          <w:szCs w:val="24"/>
        </w:rPr>
        <w:t xml:space="preserve">Απριλίου 2023 και </w:t>
      </w:r>
      <w:r w:rsidRPr="00B65345">
        <w:rPr>
          <w:rFonts w:asciiTheme="minorBidi" w:hAnsiTheme="minorBidi"/>
          <w:sz w:val="24"/>
          <w:szCs w:val="24"/>
        </w:rPr>
        <w:t>εναρμονίζει το εθνικό δίκαιο με την Οδηγία ΕΕ 2019/115</w:t>
      </w:r>
      <w:r>
        <w:rPr>
          <w:rFonts w:asciiTheme="minorBidi" w:hAnsiTheme="minorBidi"/>
          <w:sz w:val="24"/>
          <w:szCs w:val="24"/>
        </w:rPr>
        <w:t>2</w:t>
      </w:r>
      <w:r w:rsidR="00071265">
        <w:rPr>
          <w:rFonts w:asciiTheme="minorBidi" w:hAnsiTheme="minorBidi"/>
          <w:sz w:val="24"/>
          <w:szCs w:val="24"/>
        </w:rPr>
        <w:t>. Ο εν λόγω Νόμος</w:t>
      </w:r>
      <w:r>
        <w:rPr>
          <w:rFonts w:asciiTheme="minorBidi" w:hAnsiTheme="minorBidi"/>
          <w:sz w:val="24"/>
          <w:szCs w:val="24"/>
        </w:rPr>
        <w:t xml:space="preserve"> </w:t>
      </w:r>
      <w:r w:rsidRPr="00B65345">
        <w:rPr>
          <w:rFonts w:asciiTheme="minorBidi" w:hAnsiTheme="minorBidi"/>
          <w:sz w:val="24"/>
          <w:szCs w:val="24"/>
        </w:rPr>
        <w:t xml:space="preserve">στοχεύει στην ενίσχυση της </w:t>
      </w:r>
      <w:bookmarkStart w:id="1" w:name="_Hlk146804871"/>
      <w:r>
        <w:rPr>
          <w:rFonts w:asciiTheme="minorBidi" w:hAnsiTheme="minorBidi"/>
          <w:sz w:val="24"/>
          <w:szCs w:val="24"/>
        </w:rPr>
        <w:t xml:space="preserve">διαφάνειας και της προβλεψιμότητας των όρων απασχόλησης </w:t>
      </w:r>
      <w:bookmarkEnd w:id="1"/>
      <w:r>
        <w:rPr>
          <w:rFonts w:asciiTheme="minorBidi" w:hAnsiTheme="minorBidi"/>
          <w:sz w:val="24"/>
          <w:szCs w:val="24"/>
        </w:rPr>
        <w:t xml:space="preserve">των εργαζομένων. Μερικές από τις </w:t>
      </w:r>
      <w:r w:rsidR="00FD7104">
        <w:rPr>
          <w:rFonts w:asciiTheme="minorBidi" w:hAnsiTheme="minorBidi"/>
          <w:sz w:val="24"/>
          <w:szCs w:val="24"/>
        </w:rPr>
        <w:t xml:space="preserve">σημαντικότερες </w:t>
      </w:r>
      <w:r w:rsidR="00071265">
        <w:rPr>
          <w:rFonts w:asciiTheme="minorBidi" w:hAnsiTheme="minorBidi"/>
          <w:sz w:val="24"/>
          <w:szCs w:val="24"/>
        </w:rPr>
        <w:t xml:space="preserve">πρόνοιες του νέου Νόμου </w:t>
      </w:r>
      <w:r w:rsidR="00FD7104">
        <w:rPr>
          <w:rFonts w:asciiTheme="minorBidi" w:hAnsiTheme="minorBidi"/>
          <w:sz w:val="24"/>
          <w:szCs w:val="24"/>
        </w:rPr>
        <w:t>είναι</w:t>
      </w:r>
      <w:r w:rsidR="00FD7104" w:rsidRPr="00FD7104">
        <w:rPr>
          <w:rFonts w:asciiTheme="minorBidi" w:hAnsiTheme="minorBidi"/>
          <w:sz w:val="24"/>
          <w:szCs w:val="24"/>
        </w:rPr>
        <w:t xml:space="preserve">: </w:t>
      </w:r>
    </w:p>
    <w:p w14:paraId="1EF0AD1D" w14:textId="7C041D1D" w:rsidR="00FD7104" w:rsidRDefault="00FD7104" w:rsidP="00FD7104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FF1FC0">
        <w:rPr>
          <w:rFonts w:asciiTheme="minorBidi" w:hAnsiTheme="minorBidi"/>
          <w:sz w:val="24"/>
          <w:szCs w:val="24"/>
        </w:rPr>
        <w:t>μειώνεται σε 7 ημέρες ο χρόνος που</w:t>
      </w:r>
      <w:r>
        <w:rPr>
          <w:rFonts w:asciiTheme="minorBidi" w:hAnsiTheme="minorBidi"/>
          <w:sz w:val="24"/>
          <w:szCs w:val="24"/>
        </w:rPr>
        <w:t xml:space="preserve"> παρέχεται </w:t>
      </w:r>
      <w:r w:rsidRPr="00FF1FC0">
        <w:rPr>
          <w:rFonts w:asciiTheme="minorBidi" w:hAnsiTheme="minorBidi"/>
          <w:sz w:val="24"/>
          <w:szCs w:val="24"/>
        </w:rPr>
        <w:t xml:space="preserve">στον εργοδότη για να ενημερώσει τον εργαζόμενο </w:t>
      </w:r>
      <w:r w:rsidR="001667E1">
        <w:rPr>
          <w:rFonts w:asciiTheme="minorBidi" w:hAnsiTheme="minorBidi"/>
          <w:sz w:val="24"/>
          <w:szCs w:val="24"/>
        </w:rPr>
        <w:t xml:space="preserve">σε σχέση με τους όρους απασχόλησης </w:t>
      </w:r>
      <w:r w:rsidRPr="00FF1FC0">
        <w:rPr>
          <w:rFonts w:asciiTheme="minorBidi" w:hAnsiTheme="minorBidi"/>
          <w:sz w:val="24"/>
          <w:szCs w:val="24"/>
        </w:rPr>
        <w:t>(αντί 1 μήνα)</w:t>
      </w:r>
      <w:r w:rsidR="00071265">
        <w:rPr>
          <w:rFonts w:asciiTheme="minorBidi" w:hAnsiTheme="minorBidi"/>
          <w:sz w:val="24"/>
          <w:szCs w:val="24"/>
        </w:rPr>
        <w:t>,</w:t>
      </w:r>
    </w:p>
    <w:p w14:paraId="2EE03225" w14:textId="77777777" w:rsidR="00FD7104" w:rsidRDefault="00FD7104" w:rsidP="00FD7104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θεσμοθετείται η</w:t>
      </w:r>
      <w:r w:rsidRPr="00FF1FC0">
        <w:rPr>
          <w:rFonts w:asciiTheme="minorBidi" w:hAnsiTheme="minorBidi"/>
          <w:sz w:val="24"/>
          <w:szCs w:val="24"/>
        </w:rPr>
        <w:t xml:space="preserve"> υποχρέωση για αναφορά στα συστατικά στοιχεία της αμοιβής πέραν του βασικού μισθού, </w:t>
      </w:r>
    </w:p>
    <w:p w14:paraId="59F7437B" w14:textId="22D4FF06" w:rsidR="00FD7104" w:rsidRDefault="00FD7104" w:rsidP="00FD7104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σε περιπτώσεις μη σταθερού ωραρίου, ο εργοδότης οφείλει να παρέχει στον εργαζόμενο εναλλακτικές πληροφορίες όπως είναι, μεταξύ άλλων, το </w:t>
      </w:r>
      <w:r w:rsidRPr="00FD7104">
        <w:rPr>
          <w:rFonts w:asciiTheme="minorBidi" w:hAnsiTheme="minorBidi"/>
          <w:sz w:val="24"/>
          <w:szCs w:val="24"/>
        </w:rPr>
        <w:t>πλα</w:t>
      </w:r>
      <w:r>
        <w:rPr>
          <w:rFonts w:asciiTheme="minorBidi" w:hAnsiTheme="minorBidi"/>
          <w:sz w:val="24"/>
          <w:szCs w:val="24"/>
        </w:rPr>
        <w:t xml:space="preserve">ίσιο του ωραρίου εντός του οποίου μπορούν να κληθούν να εργαστούν οι εργαζόμενοι καθώς και </w:t>
      </w:r>
      <w:r w:rsidRPr="00FD7104">
        <w:rPr>
          <w:rFonts w:asciiTheme="minorBidi" w:hAnsiTheme="minorBidi"/>
          <w:sz w:val="24"/>
          <w:szCs w:val="24"/>
        </w:rPr>
        <w:t>εγγυημένη αμοιβή</w:t>
      </w:r>
      <w:r>
        <w:rPr>
          <w:rFonts w:asciiTheme="minorBidi" w:hAnsiTheme="minorBidi"/>
          <w:sz w:val="24"/>
          <w:szCs w:val="24"/>
        </w:rPr>
        <w:t>.</w:t>
      </w:r>
    </w:p>
    <w:p w14:paraId="63D25720" w14:textId="092AF05B" w:rsidR="007B0E8B" w:rsidRPr="00A1671C" w:rsidRDefault="00FD7104" w:rsidP="00B65345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Το δεύτερο μέρος της εκστρατείας αφορά τον </w:t>
      </w:r>
      <w:r w:rsidR="00B65345" w:rsidRPr="00B65345">
        <w:rPr>
          <w:rFonts w:asciiTheme="minorBidi" w:hAnsiTheme="minorBidi"/>
          <w:sz w:val="24"/>
          <w:szCs w:val="24"/>
        </w:rPr>
        <w:t>περί Προστασίας των Μισθών (Τροποποιητικό) Νόμο</w:t>
      </w:r>
      <w:r>
        <w:rPr>
          <w:rFonts w:asciiTheme="minorBidi" w:hAnsiTheme="minorBidi"/>
          <w:sz w:val="24"/>
          <w:szCs w:val="24"/>
        </w:rPr>
        <w:t xml:space="preserve"> </w:t>
      </w:r>
      <w:r w:rsidR="00B65345" w:rsidRPr="00B65345">
        <w:rPr>
          <w:rFonts w:asciiTheme="minorBidi" w:hAnsiTheme="minorBidi"/>
          <w:sz w:val="24"/>
          <w:szCs w:val="24"/>
        </w:rPr>
        <w:t xml:space="preserve">του 2022 (Ν. 221(Ι)/2022) </w:t>
      </w:r>
      <w:r w:rsidR="00B65345">
        <w:rPr>
          <w:rFonts w:asciiTheme="minorBidi" w:hAnsiTheme="minorBidi"/>
          <w:sz w:val="24"/>
          <w:szCs w:val="24"/>
        </w:rPr>
        <w:t>με βάση τον οποίο ενισχύεται η προστασία των εργαζομένων σε σχέση με την καταβολή των μισθών του</w:t>
      </w:r>
      <w:r w:rsidR="00A1671C">
        <w:rPr>
          <w:rFonts w:asciiTheme="minorBidi" w:hAnsiTheme="minorBidi"/>
          <w:sz w:val="24"/>
          <w:szCs w:val="24"/>
        </w:rPr>
        <w:t>ς</w:t>
      </w:r>
      <w:r w:rsidR="00B65345">
        <w:rPr>
          <w:rFonts w:asciiTheme="minorBidi" w:hAnsiTheme="minorBidi"/>
          <w:sz w:val="24"/>
          <w:szCs w:val="24"/>
        </w:rPr>
        <w:t xml:space="preserve"> ενώ παράλληλα αυξάνεται και η διαφάνεια της μισθοδοσίας</w:t>
      </w:r>
      <w:r w:rsidR="00DC7F4D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 w:rsidR="00DC7F4D">
        <w:rPr>
          <w:rFonts w:asciiTheme="minorBidi" w:hAnsiTheme="minorBidi"/>
          <w:sz w:val="24"/>
          <w:szCs w:val="24"/>
        </w:rPr>
        <w:t>μ</w:t>
      </w:r>
      <w:r>
        <w:rPr>
          <w:rFonts w:asciiTheme="minorBidi" w:hAnsiTheme="minorBidi"/>
          <w:sz w:val="24"/>
          <w:szCs w:val="24"/>
        </w:rPr>
        <w:t>ε βάση το Ν</w:t>
      </w:r>
      <w:r w:rsidR="007B0E8B">
        <w:rPr>
          <w:rFonts w:asciiTheme="minorBidi" w:hAnsiTheme="minorBidi"/>
          <w:sz w:val="24"/>
          <w:szCs w:val="24"/>
        </w:rPr>
        <w:t>όμο</w:t>
      </w:r>
      <w:r w:rsidR="007B0E8B" w:rsidRPr="00A1671C">
        <w:rPr>
          <w:rFonts w:asciiTheme="minorBidi" w:hAnsiTheme="minorBidi"/>
          <w:sz w:val="24"/>
          <w:szCs w:val="24"/>
        </w:rPr>
        <w:t xml:space="preserve">: </w:t>
      </w:r>
    </w:p>
    <w:p w14:paraId="0FB47F6D" w14:textId="1D177FD5" w:rsidR="00B65345" w:rsidRPr="007B0E8B" w:rsidRDefault="007B0E8B" w:rsidP="007B0E8B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η</w:t>
      </w:r>
      <w:r w:rsidRPr="007B0E8B">
        <w:rPr>
          <w:rFonts w:asciiTheme="minorBidi" w:hAnsiTheme="minorBidi"/>
          <w:sz w:val="24"/>
          <w:szCs w:val="24"/>
        </w:rPr>
        <w:t xml:space="preserve"> ενίσχυση της </w:t>
      </w:r>
      <w:r w:rsidR="00A1671C">
        <w:rPr>
          <w:rFonts w:asciiTheme="minorBidi" w:hAnsiTheme="minorBidi"/>
          <w:sz w:val="24"/>
          <w:szCs w:val="24"/>
        </w:rPr>
        <w:t>προστασίας</w:t>
      </w:r>
      <w:r w:rsidRPr="007B0E8B">
        <w:rPr>
          <w:rFonts w:asciiTheme="minorBidi" w:hAnsiTheme="minorBidi"/>
          <w:sz w:val="24"/>
          <w:szCs w:val="24"/>
        </w:rPr>
        <w:t xml:space="preserve"> </w:t>
      </w:r>
      <w:r w:rsidR="00FD7104" w:rsidRPr="007B0E8B">
        <w:rPr>
          <w:rFonts w:asciiTheme="minorBidi" w:hAnsiTheme="minorBidi"/>
          <w:sz w:val="24"/>
          <w:szCs w:val="24"/>
        </w:rPr>
        <w:t>επιτυγχάνεται μέσω</w:t>
      </w:r>
      <w:r>
        <w:rPr>
          <w:rFonts w:asciiTheme="minorBidi" w:hAnsiTheme="minorBidi"/>
          <w:sz w:val="24"/>
          <w:szCs w:val="24"/>
        </w:rPr>
        <w:t xml:space="preserve"> </w:t>
      </w:r>
      <w:r w:rsidR="00FD7104" w:rsidRPr="007B0E8B">
        <w:rPr>
          <w:rFonts w:asciiTheme="minorBidi" w:hAnsiTheme="minorBidi"/>
          <w:sz w:val="24"/>
          <w:szCs w:val="24"/>
        </w:rPr>
        <w:t xml:space="preserve">της υποχρέωσης των εργοδοτών όπως καταβάλλουν τους μισθούς </w:t>
      </w:r>
      <w:r w:rsidRPr="007B0E8B">
        <w:rPr>
          <w:rFonts w:asciiTheme="minorBidi" w:hAnsiTheme="minorBidi"/>
          <w:sz w:val="24"/>
          <w:szCs w:val="24"/>
        </w:rPr>
        <w:t xml:space="preserve">με έμβασμα </w:t>
      </w:r>
      <w:r w:rsidR="00FD7104" w:rsidRPr="007B0E8B">
        <w:rPr>
          <w:rFonts w:asciiTheme="minorBidi" w:hAnsiTheme="minorBidi"/>
          <w:sz w:val="24"/>
          <w:szCs w:val="24"/>
        </w:rPr>
        <w:t>σε λογαριασμ</w:t>
      </w:r>
      <w:r w:rsidRPr="007B0E8B">
        <w:rPr>
          <w:rFonts w:asciiTheme="minorBidi" w:hAnsiTheme="minorBidi"/>
          <w:sz w:val="24"/>
          <w:szCs w:val="24"/>
        </w:rPr>
        <w:t>ό τράπεζας ή με επιταγή έτσι ώστε να αποδεικνύεται με πιο εύκολο τρόπο η καταβολή του</w:t>
      </w:r>
      <w:r w:rsidR="00A1671C">
        <w:rPr>
          <w:rFonts w:asciiTheme="minorBidi" w:hAnsiTheme="minorBidi"/>
          <w:sz w:val="24"/>
          <w:szCs w:val="24"/>
        </w:rPr>
        <w:t>ς</w:t>
      </w:r>
      <w:r w:rsidRPr="007B0E8B">
        <w:rPr>
          <w:rFonts w:asciiTheme="minorBidi" w:hAnsiTheme="minorBidi"/>
          <w:sz w:val="24"/>
          <w:szCs w:val="24"/>
        </w:rPr>
        <w:t xml:space="preserve">. Εξαιρέσεις από την υποχρέωση αυτή μπορούν να γίνουν μόνο κατά τη διάρκεια διαδικασίας ανοίγματος λογαριασμού και όπου </w:t>
      </w:r>
      <w:r w:rsidRPr="007B0E8B">
        <w:rPr>
          <w:rFonts w:asciiTheme="minorBidi" w:hAnsiTheme="minorBidi"/>
          <w:sz w:val="24"/>
          <w:szCs w:val="24"/>
        </w:rPr>
        <w:lastRenderedPageBreak/>
        <w:t xml:space="preserve">εμπεριστατωμένα τα πιστωτικά ιδρύματα αρνούνται να ανοίξουν λογαριασμούς σε εργαζόμενους ή όταν οι εργαζόμενοι αμείβονται σε εβδομαδιαία βάση νοούμενου ότι κάτι τέτοιο προβλέπεται από συλλογική σύμβαση ή άλλη ενυπόγραφη συμφωνία. </w:t>
      </w:r>
    </w:p>
    <w:p w14:paraId="27D117B0" w14:textId="4DB6E721" w:rsidR="00B017BA" w:rsidRDefault="007B0E8B" w:rsidP="00841AB5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η διαφάνεια αυξάνεται λόγω της υποχρέωσης του κάθε εργοδότη για </w:t>
      </w:r>
      <w:r w:rsidR="00B017BA" w:rsidRPr="00FF1FC0">
        <w:rPr>
          <w:rFonts w:asciiTheme="minorBidi" w:hAnsiTheme="minorBidi"/>
          <w:sz w:val="24"/>
          <w:szCs w:val="24"/>
        </w:rPr>
        <w:t>ετοιμασία</w:t>
      </w:r>
      <w:r w:rsidR="00FE0380" w:rsidRPr="00FE0380">
        <w:rPr>
          <w:rFonts w:asciiTheme="minorBidi" w:hAnsiTheme="minorBidi"/>
          <w:sz w:val="24"/>
          <w:szCs w:val="24"/>
        </w:rPr>
        <w:t xml:space="preserve"> </w:t>
      </w:r>
      <w:r w:rsidR="00B017BA" w:rsidRPr="00FF1FC0">
        <w:rPr>
          <w:rFonts w:asciiTheme="minorBidi" w:hAnsiTheme="minorBidi"/>
          <w:sz w:val="24"/>
          <w:szCs w:val="24"/>
        </w:rPr>
        <w:t xml:space="preserve">και αποστολή κατάστασης μισθοδοσίας με την οποία ο εργαζόμενος μπορεί να γνωρίζει και να διεκδικεί τον μισθό </w:t>
      </w:r>
      <w:r w:rsidR="00FE0380">
        <w:rPr>
          <w:rFonts w:asciiTheme="minorBidi" w:hAnsiTheme="minorBidi"/>
          <w:sz w:val="24"/>
          <w:szCs w:val="24"/>
        </w:rPr>
        <w:t xml:space="preserve">και </w:t>
      </w:r>
      <w:r w:rsidR="00B017BA" w:rsidRPr="00FF1FC0">
        <w:rPr>
          <w:rFonts w:asciiTheme="minorBidi" w:hAnsiTheme="minorBidi"/>
          <w:sz w:val="24"/>
          <w:szCs w:val="24"/>
        </w:rPr>
        <w:t xml:space="preserve">εισφορές </w:t>
      </w:r>
      <w:r w:rsidR="00FE0380">
        <w:rPr>
          <w:rFonts w:asciiTheme="minorBidi" w:hAnsiTheme="minorBidi"/>
          <w:sz w:val="24"/>
          <w:szCs w:val="24"/>
        </w:rPr>
        <w:t xml:space="preserve">του και να ελέγχει τις </w:t>
      </w:r>
      <w:r w:rsidR="00B017BA" w:rsidRPr="00FF1FC0">
        <w:rPr>
          <w:rFonts w:asciiTheme="minorBidi" w:hAnsiTheme="minorBidi"/>
          <w:sz w:val="24"/>
          <w:szCs w:val="24"/>
        </w:rPr>
        <w:t>αφαιρέσεις του.</w:t>
      </w:r>
    </w:p>
    <w:p w14:paraId="44460E9E" w14:textId="55C8B341" w:rsidR="00071265" w:rsidRPr="00A1671C" w:rsidRDefault="00071265" w:rsidP="00071265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Περισσότερες πληροφορίες για τους δύο νέους Νόμους μπορείτε να βρείτε στην ιστοσελίδα του Τμήματος Εργασιακών Σχέσεων</w:t>
      </w:r>
      <w:r w:rsidRPr="00071265">
        <w:rPr>
          <w:rFonts w:asciiTheme="minorBidi" w:hAnsiTheme="minorBidi"/>
          <w:sz w:val="24"/>
          <w:szCs w:val="24"/>
        </w:rPr>
        <w:t xml:space="preserve"> </w:t>
      </w:r>
      <w:hyperlink r:id="rId6" w:history="1">
        <w:r w:rsidRPr="002D1344">
          <w:rPr>
            <w:rStyle w:val="Hyperlink"/>
            <w:rFonts w:asciiTheme="minorBidi" w:hAnsiTheme="minorBidi"/>
            <w:sz w:val="24"/>
            <w:szCs w:val="24"/>
            <w:lang w:val="en-US"/>
          </w:rPr>
          <w:t>http</w:t>
        </w:r>
        <w:r w:rsidRPr="002D1344">
          <w:rPr>
            <w:rStyle w:val="Hyperlink"/>
            <w:rFonts w:asciiTheme="minorBidi" w:hAnsiTheme="minorBidi"/>
            <w:sz w:val="24"/>
            <w:szCs w:val="24"/>
          </w:rPr>
          <w:t>://</w:t>
        </w:r>
        <w:proofErr w:type="spellStart"/>
        <w:r w:rsidRPr="002D1344">
          <w:rPr>
            <w:rStyle w:val="Hyperlink"/>
            <w:rFonts w:asciiTheme="minorBidi" w:hAnsiTheme="minorBidi"/>
            <w:sz w:val="24"/>
            <w:szCs w:val="24"/>
            <w:lang w:val="en-US"/>
          </w:rPr>
          <w:t>mlsi</w:t>
        </w:r>
        <w:proofErr w:type="spellEnd"/>
        <w:r w:rsidRPr="002D1344">
          <w:rPr>
            <w:rStyle w:val="Hyperlink"/>
            <w:rFonts w:asciiTheme="minorBidi" w:hAnsiTheme="minorBidi"/>
            <w:sz w:val="24"/>
            <w:szCs w:val="24"/>
          </w:rPr>
          <w:t>.</w:t>
        </w:r>
        <w:r w:rsidRPr="002D1344">
          <w:rPr>
            <w:rStyle w:val="Hyperlink"/>
            <w:rFonts w:asciiTheme="minorBidi" w:hAnsiTheme="minorBidi"/>
            <w:sz w:val="24"/>
            <w:szCs w:val="24"/>
            <w:lang w:val="en-US"/>
          </w:rPr>
          <w:t>gov</w:t>
        </w:r>
        <w:r w:rsidRPr="002D1344">
          <w:rPr>
            <w:rStyle w:val="Hyperlink"/>
            <w:rFonts w:asciiTheme="minorBidi" w:hAnsiTheme="minorBidi"/>
            <w:sz w:val="24"/>
            <w:szCs w:val="24"/>
          </w:rPr>
          <w:t>.</w:t>
        </w:r>
        <w:r w:rsidRPr="002D1344">
          <w:rPr>
            <w:rStyle w:val="Hyperlink"/>
            <w:rFonts w:asciiTheme="minorBidi" w:hAnsiTheme="minorBidi"/>
            <w:sz w:val="24"/>
            <w:szCs w:val="24"/>
            <w:lang w:val="en-US"/>
          </w:rPr>
          <w:t>cy</w:t>
        </w:r>
        <w:r w:rsidRPr="002D1344">
          <w:rPr>
            <w:rStyle w:val="Hyperlink"/>
            <w:rFonts w:asciiTheme="minorBidi" w:hAnsiTheme="minorBidi"/>
            <w:sz w:val="24"/>
            <w:szCs w:val="24"/>
          </w:rPr>
          <w:t>/</w:t>
        </w:r>
        <w:proofErr w:type="spellStart"/>
        <w:r w:rsidRPr="002D1344">
          <w:rPr>
            <w:rStyle w:val="Hyperlink"/>
            <w:rFonts w:asciiTheme="minorBidi" w:hAnsiTheme="minorBidi"/>
            <w:sz w:val="24"/>
            <w:szCs w:val="24"/>
            <w:lang w:val="en-US"/>
          </w:rPr>
          <w:t>dlr</w:t>
        </w:r>
        <w:proofErr w:type="spellEnd"/>
      </w:hyperlink>
      <w:r w:rsidRPr="0007126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όπου υπάρχουν αναρτημένοι αυτούσιοι οι Νόμοι, ενημερωτικοί οδηγοί και απαντήσεις σε συνήθεις ερωτήσεις. </w:t>
      </w:r>
      <w:r w:rsidRPr="00071265">
        <w:rPr>
          <w:rFonts w:asciiTheme="minorBidi" w:hAnsiTheme="minorBidi"/>
          <w:sz w:val="24"/>
          <w:szCs w:val="24"/>
        </w:rPr>
        <w:t xml:space="preserve">  </w:t>
      </w:r>
    </w:p>
    <w:p w14:paraId="4B7E0192" w14:textId="77777777" w:rsidR="00B017BA" w:rsidRPr="00B017BA" w:rsidRDefault="00B017BA" w:rsidP="00B017BA">
      <w:pPr>
        <w:jc w:val="both"/>
      </w:pPr>
    </w:p>
    <w:sectPr w:rsidR="00B017BA" w:rsidRPr="00B01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4200"/>
    <w:multiLevelType w:val="hybridMultilevel"/>
    <w:tmpl w:val="83666BA2"/>
    <w:lvl w:ilvl="0" w:tplc="0A164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07148"/>
    <w:multiLevelType w:val="hybridMultilevel"/>
    <w:tmpl w:val="2522D3F2"/>
    <w:lvl w:ilvl="0" w:tplc="0A164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329073">
    <w:abstractNumId w:val="1"/>
  </w:num>
  <w:num w:numId="2" w16cid:durableId="13857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8B"/>
    <w:rsid w:val="00061ADF"/>
    <w:rsid w:val="00071265"/>
    <w:rsid w:val="000F16E8"/>
    <w:rsid w:val="001667E1"/>
    <w:rsid w:val="001A7C71"/>
    <w:rsid w:val="00304467"/>
    <w:rsid w:val="00343087"/>
    <w:rsid w:val="004340A9"/>
    <w:rsid w:val="004E4D84"/>
    <w:rsid w:val="006C29E0"/>
    <w:rsid w:val="007B0E8B"/>
    <w:rsid w:val="00841AB5"/>
    <w:rsid w:val="009075AC"/>
    <w:rsid w:val="00947E5F"/>
    <w:rsid w:val="00A1671C"/>
    <w:rsid w:val="00B017BA"/>
    <w:rsid w:val="00B65345"/>
    <w:rsid w:val="00CB148B"/>
    <w:rsid w:val="00CE4DD6"/>
    <w:rsid w:val="00D1718A"/>
    <w:rsid w:val="00DC7F4D"/>
    <w:rsid w:val="00E5470E"/>
    <w:rsid w:val="00E91A0C"/>
    <w:rsid w:val="00EF41A7"/>
    <w:rsid w:val="00F46171"/>
    <w:rsid w:val="00FD7104"/>
    <w:rsid w:val="00FE0380"/>
    <w:rsid w:val="00FF1FC0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069A"/>
  <w15:chartTrackingRefBased/>
  <w15:docId w15:val="{8B105E7F-C0D6-4E3F-BD37-91EF8303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2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lsi.gov.cy/dl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Mamas  Xenios</dc:creator>
  <cp:keywords/>
  <dc:description/>
  <cp:lastModifiedBy>Elena Makri</cp:lastModifiedBy>
  <cp:revision>4</cp:revision>
  <cp:lastPrinted>2023-09-22T07:41:00Z</cp:lastPrinted>
  <dcterms:created xsi:type="dcterms:W3CDTF">2023-09-29T08:21:00Z</dcterms:created>
  <dcterms:modified xsi:type="dcterms:W3CDTF">2023-10-09T07:47:00Z</dcterms:modified>
</cp:coreProperties>
</file>